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F0" w:rsidRPr="009F25F0" w:rsidRDefault="009F25F0" w:rsidP="009F25F0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9F25F0">
        <w:rPr>
          <w:b/>
          <w:sz w:val="32"/>
          <w:szCs w:val="32"/>
        </w:rPr>
        <w:t>Anna May Daulton Elementary School</w:t>
      </w:r>
    </w:p>
    <w:p w:rsidR="009F25F0" w:rsidRPr="009F25F0" w:rsidRDefault="009F25F0" w:rsidP="009F25F0">
      <w:pPr>
        <w:spacing w:after="0" w:line="240" w:lineRule="auto"/>
        <w:jc w:val="center"/>
        <w:rPr>
          <w:szCs w:val="24"/>
        </w:rPr>
      </w:pPr>
      <w:r w:rsidRPr="009F25F0">
        <w:rPr>
          <w:szCs w:val="24"/>
        </w:rPr>
        <w:t>2607 N. Grand Peninsula</w:t>
      </w:r>
    </w:p>
    <w:p w:rsidR="009F25F0" w:rsidRPr="009F25F0" w:rsidRDefault="009F25F0" w:rsidP="009F25F0">
      <w:pPr>
        <w:spacing w:after="0" w:line="240" w:lineRule="auto"/>
        <w:jc w:val="center"/>
        <w:rPr>
          <w:szCs w:val="24"/>
        </w:rPr>
      </w:pPr>
      <w:r w:rsidRPr="009F25F0">
        <w:rPr>
          <w:szCs w:val="24"/>
        </w:rPr>
        <w:t>Grand Prairie, Texas 75054</w:t>
      </w:r>
    </w:p>
    <w:p w:rsidR="009F25F0" w:rsidRPr="009F25F0" w:rsidRDefault="009F25F0" w:rsidP="009F25F0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9F25F0">
        <w:rPr>
          <w:szCs w:val="24"/>
        </w:rPr>
        <w:t>817-299-6640</w:t>
      </w:r>
    </w:p>
    <w:p w:rsidR="009F25F0" w:rsidRDefault="009F25F0" w:rsidP="009F25F0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</w:p>
    <w:p w:rsidR="009F25F0" w:rsidRPr="009F25F0" w:rsidRDefault="009F25F0" w:rsidP="009F25F0">
      <w:pPr>
        <w:spacing w:after="0" w:line="240" w:lineRule="auto"/>
        <w:rPr>
          <w:b/>
          <w:sz w:val="22"/>
        </w:rPr>
      </w:pPr>
      <w:r>
        <w:rPr>
          <w:b/>
          <w:sz w:val="22"/>
        </w:rPr>
        <w:tab/>
        <w:t xml:space="preserve">      </w:t>
      </w:r>
    </w:p>
    <w:p w:rsidR="009F25F0" w:rsidRPr="009F25F0" w:rsidRDefault="009F25F0" w:rsidP="009F25F0">
      <w:pPr>
        <w:pStyle w:val="Heading1"/>
        <w:spacing w:after="0" w:line="240" w:lineRule="auto"/>
        <w:ind w:left="0" w:right="0" w:firstLine="0"/>
        <w:jc w:val="center"/>
        <w:rPr>
          <w:sz w:val="36"/>
          <w:szCs w:val="36"/>
        </w:rPr>
      </w:pPr>
      <w:r w:rsidRPr="009F25F0">
        <w:rPr>
          <w:sz w:val="36"/>
          <w:szCs w:val="36"/>
          <w:vertAlign w:val="subscript"/>
        </w:rPr>
        <w:t>MISD Grading System for…</w:t>
      </w:r>
      <w:r w:rsidRPr="009F25F0">
        <w:rPr>
          <w:sz w:val="36"/>
          <w:szCs w:val="36"/>
        </w:rPr>
        <w:t>Grades PK-4</w:t>
      </w:r>
      <w:r w:rsidR="00A63219" w:rsidRPr="009F25F0">
        <w:rPr>
          <w:sz w:val="36"/>
          <w:szCs w:val="36"/>
          <w:vertAlign w:val="subscript"/>
        </w:rPr>
        <w:t>…</w:t>
      </w:r>
      <w:r w:rsidR="00A63219">
        <w:rPr>
          <w:sz w:val="36"/>
          <w:szCs w:val="36"/>
          <w:vertAlign w:val="subscript"/>
        </w:rPr>
        <w:t>2018-2019</w:t>
      </w:r>
    </w:p>
    <w:p w:rsidR="009F25F0" w:rsidRDefault="009F25F0" w:rsidP="009F25F0">
      <w:pPr>
        <w:spacing w:after="0" w:line="240" w:lineRule="auto"/>
        <w:ind w:left="13" w:right="0"/>
        <w:rPr>
          <w:b/>
          <w:u w:val="single" w:color="000000"/>
        </w:rPr>
      </w:pPr>
    </w:p>
    <w:p w:rsidR="009F25F0" w:rsidRDefault="009F25F0" w:rsidP="009F25F0">
      <w:pPr>
        <w:spacing w:after="0" w:line="240" w:lineRule="auto"/>
        <w:ind w:left="13" w:right="0"/>
        <w:jc w:val="both"/>
      </w:pPr>
      <w:r>
        <w:rPr>
          <w:b/>
          <w:u w:val="single" w:color="000000"/>
        </w:rPr>
        <w:t>Elementary School Grading:</w:t>
      </w:r>
      <w:r>
        <w:rPr>
          <w:b/>
        </w:rPr>
        <w:t xml:space="preserve">  </w:t>
      </w:r>
    </w:p>
    <w:p w:rsidR="009F25F0" w:rsidRDefault="009F25F0" w:rsidP="009F25F0">
      <w:pPr>
        <w:spacing w:after="0" w:line="240" w:lineRule="auto"/>
        <w:ind w:left="23" w:right="14"/>
        <w:jc w:val="both"/>
      </w:pPr>
      <w:r>
        <w:t>Each student’s academic progress and conduct are evaluated using progress reports and grade reports. Grade reports are issued at the end of the 2</w:t>
      </w:r>
      <w:r>
        <w:rPr>
          <w:vertAlign w:val="superscript"/>
        </w:rPr>
        <w:t>nd</w:t>
      </w:r>
      <w:r>
        <w:t>, 4</w:t>
      </w:r>
      <w:r>
        <w:rPr>
          <w:vertAlign w:val="superscript"/>
        </w:rPr>
        <w:t>th</w:t>
      </w:r>
      <w:r>
        <w:t>, and 6</w:t>
      </w:r>
      <w:r>
        <w:rPr>
          <w:vertAlign w:val="superscript"/>
        </w:rPr>
        <w:t>th</w:t>
      </w:r>
      <w:r>
        <w:t xml:space="preserve"> grading periods for PK-1. For second, third and fourth grade, reports are issued every grading period. A conversion scale follows:  </w:t>
      </w:r>
    </w:p>
    <w:p w:rsidR="009F25F0" w:rsidRDefault="009F25F0" w:rsidP="009F25F0">
      <w:pPr>
        <w:spacing w:after="0" w:line="240" w:lineRule="auto"/>
        <w:ind w:left="18" w:right="0" w:firstLine="0"/>
        <w:jc w:val="both"/>
      </w:pPr>
      <w:r>
        <w:t xml:space="preserve"> </w:t>
      </w:r>
    </w:p>
    <w:p w:rsidR="009F25F0" w:rsidRDefault="009F25F0" w:rsidP="009F25F0">
      <w:pPr>
        <w:tabs>
          <w:tab w:val="center" w:pos="2178"/>
          <w:tab w:val="center" w:pos="2898"/>
          <w:tab w:val="center" w:pos="3618"/>
          <w:tab w:val="center" w:pos="4338"/>
        </w:tabs>
        <w:spacing w:after="0" w:line="240" w:lineRule="auto"/>
        <w:ind w:left="0" w:right="0" w:firstLine="0"/>
        <w:jc w:val="both"/>
      </w:pPr>
      <w:r>
        <w:rPr>
          <w:u w:val="single" w:color="000000"/>
        </w:rPr>
        <w:t>Pre-Kindergarten:</w:t>
      </w:r>
      <w:r>
        <w:t xml:space="preserve"> </w:t>
      </w:r>
      <w:r>
        <w:tab/>
        <w:t xml:space="preserve"> </w:t>
      </w:r>
      <w:r>
        <w:tab/>
        <w:t xml:space="preserve">         </w:t>
      </w:r>
      <w:r>
        <w:tab/>
        <w:t xml:space="preserve"> </w:t>
      </w:r>
      <w:r>
        <w:tab/>
        <w:t xml:space="preserve">         </w:t>
      </w:r>
    </w:p>
    <w:p w:rsidR="009F25F0" w:rsidRDefault="009F25F0" w:rsidP="009F25F0">
      <w:pPr>
        <w:tabs>
          <w:tab w:val="center" w:pos="2432"/>
          <w:tab w:val="center" w:pos="5058"/>
        </w:tabs>
        <w:spacing w:after="0" w:line="240" w:lineRule="auto"/>
        <w:ind w:left="0" w:right="0" w:firstLine="0"/>
        <w:jc w:val="both"/>
      </w:pPr>
      <w:r>
        <w:rPr>
          <w:sz w:val="22"/>
        </w:rPr>
        <w:tab/>
      </w:r>
      <w:r>
        <w:t xml:space="preserve">3– Adequate development evident  </w:t>
      </w:r>
      <w:r>
        <w:tab/>
        <w:t xml:space="preserve"> </w:t>
      </w:r>
    </w:p>
    <w:p w:rsidR="009F25F0" w:rsidRDefault="009F25F0" w:rsidP="009F25F0">
      <w:pPr>
        <w:tabs>
          <w:tab w:val="center" w:pos="2601"/>
          <w:tab w:val="center" w:pos="5058"/>
          <w:tab w:val="center" w:pos="5779"/>
        </w:tabs>
        <w:spacing w:after="0" w:line="240" w:lineRule="auto"/>
        <w:ind w:left="0" w:right="0" w:firstLine="0"/>
        <w:jc w:val="both"/>
      </w:pPr>
      <w:r>
        <w:rPr>
          <w:sz w:val="22"/>
        </w:rPr>
        <w:tab/>
      </w:r>
      <w:r>
        <w:t xml:space="preserve">2– Developing with teacher assistance      </w:t>
      </w:r>
      <w:r>
        <w:tab/>
        <w:t xml:space="preserve"> </w:t>
      </w:r>
      <w:r>
        <w:tab/>
        <w:t xml:space="preserve"> </w:t>
      </w:r>
    </w:p>
    <w:p w:rsidR="009F25F0" w:rsidRDefault="009F25F0" w:rsidP="009F25F0">
      <w:pPr>
        <w:spacing w:after="0" w:line="240" w:lineRule="auto"/>
        <w:ind w:left="13" w:right="3549" w:firstLine="720"/>
        <w:jc w:val="both"/>
      </w:pPr>
      <w:r>
        <w:t xml:space="preserve">1– Adequate development not evident     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F25F0" w:rsidRDefault="009F25F0" w:rsidP="009F25F0">
      <w:pPr>
        <w:tabs>
          <w:tab w:val="center" w:pos="2178"/>
          <w:tab w:val="center" w:pos="2898"/>
          <w:tab w:val="center" w:pos="3618"/>
          <w:tab w:val="center" w:pos="4338"/>
          <w:tab w:val="center" w:pos="5058"/>
        </w:tabs>
        <w:spacing w:after="0" w:line="240" w:lineRule="auto"/>
        <w:ind w:left="0" w:right="0" w:firstLine="0"/>
        <w:jc w:val="both"/>
      </w:pPr>
      <w:r>
        <w:rPr>
          <w:u w:val="single" w:color="000000"/>
        </w:rPr>
        <w:t>Kindergarten-First: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F25F0" w:rsidRDefault="009F25F0" w:rsidP="009F25F0">
      <w:pPr>
        <w:spacing w:after="0" w:line="240" w:lineRule="auto"/>
        <w:ind w:left="748" w:right="14"/>
        <w:jc w:val="both"/>
      </w:pPr>
      <w:r>
        <w:t xml:space="preserve">S- Satisfactory </w:t>
      </w:r>
    </w:p>
    <w:p w:rsidR="009F25F0" w:rsidRDefault="009F25F0" w:rsidP="009F25F0">
      <w:pPr>
        <w:spacing w:after="0" w:line="240" w:lineRule="auto"/>
        <w:ind w:left="748" w:right="14"/>
        <w:jc w:val="both"/>
      </w:pPr>
      <w:r>
        <w:t xml:space="preserve">P- Making Progress         </w:t>
      </w:r>
    </w:p>
    <w:p w:rsidR="009F25F0" w:rsidRDefault="009F25F0" w:rsidP="009F25F0">
      <w:pPr>
        <w:spacing w:after="0" w:line="240" w:lineRule="auto"/>
        <w:ind w:left="748" w:right="14"/>
        <w:jc w:val="both"/>
      </w:pPr>
      <w:r>
        <w:t xml:space="preserve">N- Needs Improvement </w:t>
      </w:r>
    </w:p>
    <w:p w:rsidR="009F25F0" w:rsidRDefault="009F25F0" w:rsidP="009F25F0">
      <w:pPr>
        <w:spacing w:after="0" w:line="240" w:lineRule="auto"/>
        <w:ind w:left="18" w:right="0" w:firstLine="0"/>
        <w:jc w:val="both"/>
      </w:pPr>
      <w:r>
        <w:t xml:space="preserve"> </w:t>
      </w:r>
    </w:p>
    <w:p w:rsidR="009F25F0" w:rsidRDefault="009F25F0" w:rsidP="009F25F0">
      <w:pPr>
        <w:spacing w:after="0" w:line="240" w:lineRule="auto"/>
        <w:ind w:left="13" w:right="0"/>
        <w:jc w:val="both"/>
      </w:pPr>
      <w:r>
        <w:rPr>
          <w:u w:val="single" w:color="000000"/>
        </w:rPr>
        <w:t>Second-Fourth:</w:t>
      </w:r>
      <w:r>
        <w:t xml:space="preserve"> </w:t>
      </w:r>
    </w:p>
    <w:p w:rsidR="009F25F0" w:rsidRDefault="009F25F0" w:rsidP="009F25F0">
      <w:pPr>
        <w:spacing w:after="0" w:line="240" w:lineRule="auto"/>
        <w:ind w:left="748" w:right="4645"/>
        <w:jc w:val="both"/>
      </w:pPr>
      <w:r>
        <w:t xml:space="preserve">90-100 = A </w:t>
      </w:r>
      <w:r>
        <w:tab/>
        <w:t xml:space="preserve"> </w:t>
      </w:r>
      <w:r>
        <w:tab/>
        <w:t>E = Excellent</w:t>
      </w:r>
    </w:p>
    <w:p w:rsidR="009F25F0" w:rsidRDefault="009F25F0" w:rsidP="009F25F0">
      <w:pPr>
        <w:spacing w:after="0" w:line="240" w:lineRule="auto"/>
        <w:ind w:left="748" w:right="4645"/>
        <w:jc w:val="both"/>
      </w:pPr>
      <w:r>
        <w:t xml:space="preserve"> 80-89 = B            </w:t>
      </w:r>
      <w:r>
        <w:tab/>
        <w:t xml:space="preserve">S = Satisfactory </w:t>
      </w:r>
    </w:p>
    <w:p w:rsidR="009F25F0" w:rsidRDefault="009F25F0" w:rsidP="009F25F0">
      <w:pPr>
        <w:tabs>
          <w:tab w:val="center" w:pos="1196"/>
          <w:tab w:val="center" w:pos="4091"/>
        </w:tabs>
        <w:spacing w:after="0" w:line="240" w:lineRule="auto"/>
        <w:ind w:left="0" w:right="0" w:firstLine="0"/>
        <w:jc w:val="both"/>
      </w:pPr>
      <w:r>
        <w:rPr>
          <w:sz w:val="22"/>
        </w:rPr>
        <w:tab/>
      </w:r>
      <w:r>
        <w:t xml:space="preserve">70-79 = C             </w:t>
      </w:r>
      <w:r>
        <w:tab/>
        <w:t xml:space="preserve">N = Needs Improvement </w:t>
      </w:r>
    </w:p>
    <w:p w:rsidR="009F25F0" w:rsidRDefault="009F25F0" w:rsidP="009F25F0">
      <w:pPr>
        <w:tabs>
          <w:tab w:val="center" w:pos="1599"/>
          <w:tab w:val="center" w:pos="3793"/>
          <w:tab w:val="center" w:pos="5058"/>
          <w:tab w:val="center" w:pos="5779"/>
          <w:tab w:val="center" w:pos="6499"/>
          <w:tab w:val="center" w:pos="7219"/>
          <w:tab w:val="center" w:pos="7939"/>
        </w:tabs>
        <w:spacing w:after="0" w:line="240" w:lineRule="auto"/>
        <w:ind w:left="0" w:right="0" w:firstLine="0"/>
        <w:jc w:val="both"/>
      </w:pPr>
      <w:r>
        <w:t xml:space="preserve">         </w:t>
      </w:r>
      <w:r>
        <w:tab/>
        <w:t xml:space="preserve">Below 70 = failing  </w:t>
      </w:r>
      <w:r>
        <w:tab/>
        <w:t xml:space="preserve">U = Unsatisfactory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F25F0" w:rsidRDefault="009F25F0" w:rsidP="009F25F0">
      <w:pPr>
        <w:spacing w:after="0" w:line="240" w:lineRule="auto"/>
        <w:ind w:left="18" w:right="0" w:firstLine="0"/>
        <w:jc w:val="both"/>
      </w:pPr>
      <w:r>
        <w:t xml:space="preserve"> </w:t>
      </w:r>
    </w:p>
    <w:p w:rsidR="009F25F0" w:rsidRPr="009F25F0" w:rsidRDefault="009F25F0" w:rsidP="009F25F0">
      <w:pPr>
        <w:spacing w:after="0" w:line="240" w:lineRule="auto"/>
        <w:ind w:left="23" w:right="14"/>
        <w:jc w:val="both"/>
        <w:rPr>
          <w:b/>
        </w:rPr>
      </w:pPr>
      <w:r w:rsidRPr="009F25F0">
        <w:rPr>
          <w:b/>
        </w:rPr>
        <w:t xml:space="preserve">It is the practice of the Mansfield Independent School District to:  </w:t>
      </w:r>
    </w:p>
    <w:p w:rsidR="009F25F0" w:rsidRDefault="009F25F0" w:rsidP="009F25F0">
      <w:pPr>
        <w:numPr>
          <w:ilvl w:val="0"/>
          <w:numId w:val="1"/>
        </w:numPr>
        <w:spacing w:after="0" w:line="240" w:lineRule="auto"/>
        <w:ind w:right="14" w:hanging="216"/>
        <w:jc w:val="both"/>
      </w:pPr>
      <w:r>
        <w:t xml:space="preserve">Allow students to work with other students in small co-operative groups.  </w:t>
      </w:r>
    </w:p>
    <w:p w:rsidR="009F25F0" w:rsidRDefault="009F25F0" w:rsidP="009F25F0">
      <w:pPr>
        <w:numPr>
          <w:ilvl w:val="0"/>
          <w:numId w:val="1"/>
        </w:numPr>
        <w:spacing w:after="0" w:line="240" w:lineRule="auto"/>
        <w:ind w:right="14" w:hanging="216"/>
        <w:jc w:val="both"/>
      </w:pPr>
      <w:r>
        <w:t xml:space="preserve">Allow students to edit and on occasion grade other students written work.  </w:t>
      </w:r>
    </w:p>
    <w:p w:rsidR="009F25F0" w:rsidRDefault="009F25F0" w:rsidP="009F25F0">
      <w:pPr>
        <w:numPr>
          <w:ilvl w:val="0"/>
          <w:numId w:val="1"/>
        </w:numPr>
        <w:spacing w:after="0" w:line="240" w:lineRule="auto"/>
        <w:ind w:right="14" w:hanging="216"/>
        <w:jc w:val="both"/>
      </w:pPr>
      <w:r>
        <w:t xml:space="preserve">Post examples of excellent student work.  </w:t>
      </w:r>
    </w:p>
    <w:p w:rsidR="009F25F0" w:rsidRDefault="009F25F0" w:rsidP="009F25F0">
      <w:pPr>
        <w:numPr>
          <w:ilvl w:val="0"/>
          <w:numId w:val="1"/>
        </w:numPr>
        <w:spacing w:after="0" w:line="240" w:lineRule="auto"/>
        <w:ind w:right="14" w:hanging="216"/>
        <w:jc w:val="both"/>
      </w:pPr>
      <w:r>
        <w:t xml:space="preserve">Recognize student accomplishments publicly.  </w:t>
      </w:r>
    </w:p>
    <w:p w:rsidR="009F25F0" w:rsidRDefault="009F25F0" w:rsidP="009F25F0">
      <w:pPr>
        <w:numPr>
          <w:ilvl w:val="0"/>
          <w:numId w:val="1"/>
        </w:numPr>
        <w:spacing w:after="0" w:line="240" w:lineRule="auto"/>
        <w:ind w:right="14" w:hanging="216"/>
        <w:jc w:val="both"/>
      </w:pPr>
      <w:r>
        <w:rPr>
          <w:sz w:val="22"/>
        </w:rPr>
        <w:t xml:space="preserve">Provide homework-free extended holidays (Thanksgiving Holiday, Winter and Spring Breaks) </w:t>
      </w:r>
    </w:p>
    <w:p w:rsidR="009F25F0" w:rsidRDefault="009F25F0" w:rsidP="009F25F0">
      <w:pPr>
        <w:spacing w:after="0" w:line="240" w:lineRule="auto"/>
        <w:ind w:left="234" w:right="0" w:firstLine="0"/>
        <w:jc w:val="both"/>
      </w:pPr>
      <w:r>
        <w:t xml:space="preserve"> </w:t>
      </w:r>
    </w:p>
    <w:p w:rsidR="009F25F0" w:rsidRPr="009F25F0" w:rsidRDefault="009F25F0" w:rsidP="009F25F0">
      <w:pPr>
        <w:spacing w:after="0" w:line="240" w:lineRule="auto"/>
        <w:ind w:left="23" w:right="14"/>
        <w:jc w:val="both"/>
        <w:rPr>
          <w:b/>
          <w:color w:val="auto"/>
        </w:rPr>
      </w:pPr>
      <w:r w:rsidRPr="009F25F0">
        <w:rPr>
          <w:b/>
          <w:color w:val="auto"/>
        </w:rPr>
        <w:t xml:space="preserve">Grading practices: </w:t>
      </w:r>
    </w:p>
    <w:p w:rsidR="009F25F0" w:rsidRPr="009F25F0" w:rsidRDefault="009F25F0" w:rsidP="009F25F0">
      <w:pPr>
        <w:numPr>
          <w:ilvl w:val="1"/>
          <w:numId w:val="1"/>
        </w:numPr>
        <w:spacing w:after="0" w:line="240" w:lineRule="auto"/>
        <w:ind w:right="14" w:hanging="360"/>
        <w:jc w:val="both"/>
        <w:rPr>
          <w:color w:val="auto"/>
        </w:rPr>
      </w:pPr>
      <w:r w:rsidRPr="009F25F0">
        <w:rPr>
          <w:color w:val="auto"/>
        </w:rPr>
        <w:t>Weights: ELAR, Mathematics, Science, and Social Studies: 30% for tests, 70% for daily work</w:t>
      </w:r>
    </w:p>
    <w:p w:rsidR="009F25F0" w:rsidRPr="009F25F0" w:rsidRDefault="009F25F0" w:rsidP="009F25F0">
      <w:pPr>
        <w:numPr>
          <w:ilvl w:val="1"/>
          <w:numId w:val="1"/>
        </w:numPr>
        <w:spacing w:after="0" w:line="240" w:lineRule="auto"/>
        <w:ind w:left="793" w:right="14" w:hanging="360"/>
        <w:jc w:val="both"/>
        <w:rPr>
          <w:color w:val="auto"/>
        </w:rPr>
      </w:pPr>
      <w:r w:rsidRPr="009F25F0">
        <w:rPr>
          <w:color w:val="auto"/>
        </w:rPr>
        <w:t>ELAR and Mathematics - 12 total grades per 6 weeks with a minimum of 2 grades per week and a minimum of 2 grades per grading period for each weighted category</w:t>
      </w:r>
    </w:p>
    <w:p w:rsidR="009F25F0" w:rsidRDefault="009F25F0" w:rsidP="009F25F0">
      <w:pPr>
        <w:numPr>
          <w:ilvl w:val="1"/>
          <w:numId w:val="1"/>
        </w:numPr>
        <w:spacing w:after="0" w:line="240" w:lineRule="auto"/>
        <w:ind w:left="793" w:right="14" w:hanging="360"/>
        <w:jc w:val="both"/>
      </w:pPr>
      <w:r>
        <w:t xml:space="preserve">Science and Social Studies - 6 grades per 6 weeks plus an assessment/CBA with a minimum of one (1) grade per week                                   </w:t>
      </w:r>
    </w:p>
    <w:p w:rsidR="009F25F0" w:rsidRDefault="009F25F0" w:rsidP="009F25F0">
      <w:pPr>
        <w:numPr>
          <w:ilvl w:val="1"/>
          <w:numId w:val="1"/>
        </w:numPr>
        <w:spacing w:before="240" w:after="0" w:line="240" w:lineRule="auto"/>
        <w:ind w:right="14" w:hanging="360"/>
        <w:jc w:val="both"/>
      </w:pPr>
      <w:r>
        <w:lastRenderedPageBreak/>
        <w:t xml:space="preserve">Redo Policy: Failing grade on tests can be redone, for a maximum of a 70. Alternate test over same material can/may be given.  Daily work can be redone as a part of the re-teaching process but grade will not be raised so that true educational need is reflected. </w:t>
      </w:r>
    </w:p>
    <w:p w:rsidR="009F25F0" w:rsidRDefault="009F25F0" w:rsidP="009F25F0">
      <w:pPr>
        <w:numPr>
          <w:ilvl w:val="1"/>
          <w:numId w:val="1"/>
        </w:numPr>
        <w:spacing w:after="0" w:line="240" w:lineRule="auto"/>
        <w:ind w:right="14" w:hanging="360"/>
        <w:jc w:val="both"/>
      </w:pPr>
      <w:r>
        <w:t xml:space="preserve">Enrichment Grades: Students will receive a number grade for skills/practice and either S, N, or U for conduct/behavior. </w:t>
      </w:r>
    </w:p>
    <w:p w:rsidR="009F25F0" w:rsidRDefault="009F25F0" w:rsidP="009F25F0">
      <w:pPr>
        <w:spacing w:after="0" w:line="240" w:lineRule="auto"/>
        <w:ind w:left="18" w:right="0" w:firstLine="0"/>
        <w:jc w:val="both"/>
      </w:pPr>
      <w:r>
        <w:t xml:space="preserve"> </w:t>
      </w:r>
    </w:p>
    <w:p w:rsidR="009F25F0" w:rsidRPr="009F25F0" w:rsidRDefault="009F25F0" w:rsidP="009F25F0">
      <w:pPr>
        <w:spacing w:after="0" w:line="240" w:lineRule="auto"/>
        <w:ind w:left="23" w:right="14"/>
        <w:jc w:val="both"/>
        <w:rPr>
          <w:b/>
        </w:rPr>
      </w:pPr>
      <w:r w:rsidRPr="009F25F0">
        <w:rPr>
          <w:b/>
        </w:rPr>
        <w:t xml:space="preserve">Curriculum Based Assessments (CBA): </w:t>
      </w:r>
    </w:p>
    <w:p w:rsidR="009F25F0" w:rsidRDefault="009F25F0" w:rsidP="009F25F0">
      <w:pPr>
        <w:spacing w:after="0" w:line="240" w:lineRule="auto"/>
        <w:ind w:right="14"/>
        <w:jc w:val="both"/>
      </w:pPr>
      <w:r>
        <w:t xml:space="preserve">Short quizzes designed to measure mastery of the curriculum in a short period of time.  They are designed to cover material that has been taught to mastery.  CBAs will be given on each campus, according to the district schedule. </w:t>
      </w:r>
      <w:r w:rsidRPr="009F25F0">
        <w:rPr>
          <w:i/>
        </w:rPr>
        <w:t>Grades will be recorded as a test grade.</w:t>
      </w:r>
      <w:r>
        <w:t xml:space="preserve"> </w:t>
      </w:r>
    </w:p>
    <w:p w:rsidR="008179DA" w:rsidRDefault="008179DA" w:rsidP="009F25F0">
      <w:pPr>
        <w:spacing w:after="0" w:line="240" w:lineRule="auto"/>
      </w:pPr>
    </w:p>
    <w:sectPr w:rsidR="008179DA" w:rsidSect="009F25F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A4310"/>
    <w:multiLevelType w:val="hybridMultilevel"/>
    <w:tmpl w:val="F16EC6C6"/>
    <w:lvl w:ilvl="0" w:tplc="51A0DB34">
      <w:start w:val="1"/>
      <w:numFmt w:val="bullet"/>
      <w:lvlText w:val=""/>
      <w:lvlJc w:val="left"/>
      <w:pPr>
        <w:ind w:left="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AC9EC0">
      <w:start w:val="1"/>
      <w:numFmt w:val="bullet"/>
      <w:lvlText w:val="•"/>
      <w:lvlJc w:val="left"/>
      <w:pPr>
        <w:ind w:left="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5A5148">
      <w:start w:val="1"/>
      <w:numFmt w:val="bullet"/>
      <w:lvlText w:val="▪"/>
      <w:lvlJc w:val="left"/>
      <w:pPr>
        <w:ind w:left="1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A8DFA8">
      <w:start w:val="1"/>
      <w:numFmt w:val="bullet"/>
      <w:lvlText w:val="•"/>
      <w:lvlJc w:val="left"/>
      <w:pPr>
        <w:ind w:left="2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C60B0">
      <w:start w:val="1"/>
      <w:numFmt w:val="bullet"/>
      <w:lvlText w:val="o"/>
      <w:lvlJc w:val="left"/>
      <w:pPr>
        <w:ind w:left="2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AA6C2">
      <w:start w:val="1"/>
      <w:numFmt w:val="bullet"/>
      <w:lvlText w:val="▪"/>
      <w:lvlJc w:val="left"/>
      <w:pPr>
        <w:ind w:left="3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9A4D78">
      <w:start w:val="1"/>
      <w:numFmt w:val="bullet"/>
      <w:lvlText w:val="•"/>
      <w:lvlJc w:val="left"/>
      <w:pPr>
        <w:ind w:left="4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D27A26">
      <w:start w:val="1"/>
      <w:numFmt w:val="bullet"/>
      <w:lvlText w:val="o"/>
      <w:lvlJc w:val="left"/>
      <w:pPr>
        <w:ind w:left="5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3693D2">
      <w:start w:val="1"/>
      <w:numFmt w:val="bullet"/>
      <w:lvlText w:val="▪"/>
      <w:lvlJc w:val="left"/>
      <w:pPr>
        <w:ind w:left="5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F0"/>
    <w:rsid w:val="008179DA"/>
    <w:rsid w:val="009F25F0"/>
    <w:rsid w:val="00A63219"/>
    <w:rsid w:val="00AC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08B9E-15A8-4F84-BCAC-82A9106C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5F0"/>
    <w:pPr>
      <w:spacing w:after="13" w:line="249" w:lineRule="auto"/>
      <w:ind w:left="10" w:right="5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9F25F0"/>
    <w:pPr>
      <w:keepNext/>
      <w:keepLines/>
      <w:spacing w:after="97" w:line="265" w:lineRule="auto"/>
      <w:ind w:left="10" w:right="14" w:hanging="10"/>
      <w:outlineLvl w:val="0"/>
    </w:pPr>
    <w:rPr>
      <w:rFonts w:ascii="Tahoma" w:eastAsia="Tahoma" w:hAnsi="Tahoma" w:cs="Tahoma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5F0"/>
    <w:rPr>
      <w:rFonts w:ascii="Tahoma" w:eastAsia="Tahoma" w:hAnsi="Tahoma" w:cs="Tahoma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Phan, Alycen</dc:creator>
  <cp:keywords/>
  <dc:description/>
  <cp:lastModifiedBy>Windows User</cp:lastModifiedBy>
  <cp:revision>2</cp:revision>
  <dcterms:created xsi:type="dcterms:W3CDTF">2018-08-27T20:53:00Z</dcterms:created>
  <dcterms:modified xsi:type="dcterms:W3CDTF">2018-08-27T20:53:00Z</dcterms:modified>
</cp:coreProperties>
</file>